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9B" w:rsidRDefault="00AC519B" w:rsidP="00AC519B">
      <w:pPr>
        <w:tabs>
          <w:tab w:val="left" w:pos="1240"/>
        </w:tabs>
        <w:jc w:val="center"/>
        <w:rPr>
          <w:b/>
          <w:sz w:val="28"/>
          <w:szCs w:val="28"/>
        </w:rPr>
      </w:pPr>
      <w:r w:rsidRPr="00096F39">
        <w:rPr>
          <w:b/>
          <w:sz w:val="28"/>
          <w:szCs w:val="28"/>
        </w:rPr>
        <w:t xml:space="preserve">ПОРЯДОК ДЕЙСТВИЙ ЗАЯВИТЕЛЯ И РЕГУЛИРУЕМОЙ ОРГАНИЗАЦИИ ПРИ ПОДАЧЕ, ПРИЁМЕ, ОБРАБОТКЕ ЗАЯВКИ НА ПОДКЛЮЧЕНИЕ К СИСТЕМЕ ВОДОСНАБЖЕНИЯ </w:t>
      </w:r>
    </w:p>
    <w:p w:rsidR="00AC519B" w:rsidRPr="00096F39" w:rsidRDefault="00AC519B" w:rsidP="00AC519B">
      <w:pPr>
        <w:tabs>
          <w:tab w:val="left" w:pos="1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юридических лиц</w:t>
      </w:r>
      <w:r w:rsidRPr="00096F39">
        <w:rPr>
          <w:b/>
          <w:sz w:val="28"/>
          <w:szCs w:val="28"/>
        </w:rPr>
        <w:t>)</w:t>
      </w:r>
    </w:p>
    <w:p w:rsidR="00064F03" w:rsidRDefault="00064F03"/>
    <w:p w:rsidR="00AC519B" w:rsidRPr="00750428" w:rsidRDefault="00AC519B" w:rsidP="00AC519B">
      <w:pPr>
        <w:ind w:firstLine="709"/>
        <w:jc w:val="both"/>
      </w:pPr>
      <w:r w:rsidRPr="00750428">
        <w:t xml:space="preserve">Руководствуясь правовыми документами: </w:t>
      </w:r>
      <w:proofErr w:type="gramStart"/>
      <w:r w:rsidRPr="00750428">
        <w:t>Постановлением Правительства Российской Федерации от 13.02.2006 года № 83 «Об утверждении правил определения и представления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обеспечения», а так же Гражданским Кодексом Российской Федерации, Дирекция по тепловодоснабжению Структурное Подразделение Центральной Дирекции по тепловодоснабжению - филиала ОАО «РЖД»,  информирует о порядке получения технических условий и</w:t>
      </w:r>
      <w:proofErr w:type="gramEnd"/>
      <w:r w:rsidRPr="00750428">
        <w:t xml:space="preserve"> подключения к сетям водоснабжения. </w:t>
      </w:r>
    </w:p>
    <w:p w:rsidR="00AC519B" w:rsidRPr="00750428" w:rsidRDefault="00AC519B" w:rsidP="00AC519B">
      <w:pPr>
        <w:ind w:firstLine="709"/>
        <w:jc w:val="both"/>
      </w:pPr>
      <w:r w:rsidRPr="00750428">
        <w:t xml:space="preserve">Для получения технических условий и подключения юридического лица к системе  водопровода необходимо выполнить </w:t>
      </w:r>
      <w:r w:rsidRPr="00750428">
        <w:rPr>
          <w:b/>
          <w:u w:val="single"/>
        </w:rPr>
        <w:t>следующее:</w:t>
      </w:r>
      <w:r w:rsidRPr="00750428">
        <w:t xml:space="preserve">  </w:t>
      </w:r>
    </w:p>
    <w:p w:rsidR="00AC519B" w:rsidRPr="00750428" w:rsidRDefault="00AC519B" w:rsidP="00AC519B">
      <w:pPr>
        <w:numPr>
          <w:ilvl w:val="0"/>
          <w:numId w:val="1"/>
        </w:numPr>
        <w:jc w:val="both"/>
      </w:pPr>
      <w:r w:rsidRPr="00750428">
        <w:t xml:space="preserve">Обратиться в  Дирекцию по тепловодоснабжению, расположенную по адресу: </w:t>
      </w:r>
      <w:r w:rsidRPr="00042992">
        <w:t>г.</w:t>
      </w:r>
      <w:r w:rsidRPr="00750428">
        <w:rPr>
          <w:highlight w:val="yellow"/>
        </w:rPr>
        <w:t xml:space="preserve"> </w:t>
      </w:r>
      <w:proofErr w:type="gramStart"/>
      <w:r w:rsidRPr="00042992">
        <w:t>Прохладный</w:t>
      </w:r>
      <w:proofErr w:type="gramEnd"/>
      <w:r w:rsidR="00042992">
        <w:t xml:space="preserve">, ул. </w:t>
      </w:r>
      <w:proofErr w:type="spellStart"/>
      <w:r w:rsidR="00042992">
        <w:t>Боронтова</w:t>
      </w:r>
      <w:proofErr w:type="spellEnd"/>
      <w:r w:rsidR="00042992">
        <w:t>, 49 (тел. 5-74-11)</w:t>
      </w:r>
      <w:r w:rsidRPr="00750428">
        <w:t xml:space="preserve"> для оформления заявки  и получения разрешения на выдачу технических условий.</w:t>
      </w:r>
    </w:p>
    <w:p w:rsidR="00AC519B" w:rsidRPr="00750428" w:rsidRDefault="00AC519B" w:rsidP="00AC519B">
      <w:pPr>
        <w:numPr>
          <w:ilvl w:val="0"/>
          <w:numId w:val="1"/>
        </w:numPr>
        <w:jc w:val="both"/>
      </w:pPr>
      <w:r w:rsidRPr="00750428">
        <w:t>При себе иметь документы:</w:t>
      </w:r>
    </w:p>
    <w:p w:rsidR="00AC519B" w:rsidRPr="00750428" w:rsidRDefault="00AC519B" w:rsidP="00AC519B">
      <w:pPr>
        <w:pStyle w:val="a3"/>
        <w:numPr>
          <w:ilvl w:val="0"/>
          <w:numId w:val="2"/>
        </w:numPr>
        <w:jc w:val="both"/>
      </w:pPr>
      <w:r w:rsidRPr="00750428">
        <w:t>Заявление о подключении, содержащее полное и сокращённое наименование Заказчика, его местонахождение, почтовый адрес и банковские реквизиты;</w:t>
      </w:r>
    </w:p>
    <w:p w:rsidR="00AC519B" w:rsidRPr="00750428" w:rsidRDefault="00AC519B" w:rsidP="00AC519B">
      <w:pPr>
        <w:pStyle w:val="a3"/>
        <w:numPr>
          <w:ilvl w:val="0"/>
          <w:numId w:val="2"/>
        </w:numPr>
        <w:jc w:val="both"/>
      </w:pPr>
      <w:r w:rsidRPr="00750428">
        <w:t>Нотариально заверенные копии учредительных документов, а так же документы, подтверждающие полномочия лица, подписавшего заявление;</w:t>
      </w:r>
    </w:p>
    <w:p w:rsidR="00AC519B" w:rsidRPr="00750428" w:rsidRDefault="00AC519B" w:rsidP="00AC519B">
      <w:pPr>
        <w:pStyle w:val="a3"/>
        <w:numPr>
          <w:ilvl w:val="0"/>
          <w:numId w:val="2"/>
        </w:numPr>
        <w:jc w:val="both"/>
      </w:pPr>
      <w:r w:rsidRPr="00750428">
        <w:t>Правоустанавливающие документы на земельный участок;</w:t>
      </w:r>
    </w:p>
    <w:p w:rsidR="00AC519B" w:rsidRPr="00750428" w:rsidRDefault="00AC519B" w:rsidP="00AC519B">
      <w:pPr>
        <w:pStyle w:val="a3"/>
        <w:numPr>
          <w:ilvl w:val="0"/>
          <w:numId w:val="2"/>
        </w:numPr>
        <w:jc w:val="both"/>
      </w:pPr>
      <w:r w:rsidRPr="00750428">
        <w:t xml:space="preserve">Ситуационный план расположения объекта </w:t>
      </w:r>
      <w:r w:rsidR="00750428" w:rsidRPr="00750428">
        <w:t>с привязкой к территории населённого пункта;</w:t>
      </w:r>
    </w:p>
    <w:p w:rsidR="00750428" w:rsidRPr="00750428" w:rsidRDefault="00750428" w:rsidP="00AC519B">
      <w:pPr>
        <w:pStyle w:val="a3"/>
        <w:numPr>
          <w:ilvl w:val="0"/>
          <w:numId w:val="2"/>
        </w:numPr>
        <w:jc w:val="both"/>
      </w:pPr>
      <w:r w:rsidRPr="00750428">
        <w:t xml:space="preserve">Топографическую карту участка в масштабе 1:500 со всеми наземными и подземными коммуникациями и сооружениями </w:t>
      </w:r>
      <w:proofErr w:type="gramStart"/>
      <w:r w:rsidRPr="00750428">
        <w:t xml:space="preserve">( </w:t>
      </w:r>
      <w:proofErr w:type="gramEnd"/>
      <w:r w:rsidRPr="00750428">
        <w:t>в 2 экз.);</w:t>
      </w:r>
    </w:p>
    <w:p w:rsidR="00750428" w:rsidRPr="00750428" w:rsidRDefault="00750428" w:rsidP="00AC519B">
      <w:pPr>
        <w:pStyle w:val="a3"/>
        <w:numPr>
          <w:ilvl w:val="0"/>
          <w:numId w:val="2"/>
        </w:numPr>
        <w:jc w:val="both"/>
      </w:pPr>
      <w:r w:rsidRPr="00750428">
        <w:t>Информацию о сроках строительства (реконструкции) и ввода в эксплуатацию строящегося (реконструируемого) объекта;</w:t>
      </w:r>
    </w:p>
    <w:p w:rsidR="00750428" w:rsidRPr="00750428" w:rsidRDefault="00750428" w:rsidP="00AC519B">
      <w:pPr>
        <w:pStyle w:val="a3"/>
        <w:numPr>
          <w:ilvl w:val="0"/>
          <w:numId w:val="2"/>
        </w:numPr>
        <w:jc w:val="both"/>
      </w:pPr>
      <w:r w:rsidRPr="00750428">
        <w:t>Баланс водопотребления и водоотведения подключаемого объекта с указанием видов водопользования, в том числе при пожаротушении;</w:t>
      </w:r>
    </w:p>
    <w:p w:rsidR="00750428" w:rsidRPr="00750428" w:rsidRDefault="00750428" w:rsidP="00AC519B">
      <w:pPr>
        <w:pStyle w:val="a3"/>
        <w:numPr>
          <w:ilvl w:val="0"/>
          <w:numId w:val="2"/>
        </w:numPr>
        <w:jc w:val="both"/>
      </w:pPr>
      <w:r w:rsidRPr="00750428">
        <w:t>Сведения о составе сточных вод, намеченных к сбросу в систему канализации;</w:t>
      </w:r>
    </w:p>
    <w:p w:rsidR="00750428" w:rsidRPr="00750428" w:rsidRDefault="00750428" w:rsidP="00AC519B">
      <w:pPr>
        <w:pStyle w:val="a3"/>
        <w:numPr>
          <w:ilvl w:val="0"/>
          <w:numId w:val="2"/>
        </w:numPr>
        <w:jc w:val="both"/>
      </w:pPr>
      <w:r w:rsidRPr="00750428">
        <w:t>Сведения о назначении объекта, высоте и об этажности здания;</w:t>
      </w:r>
    </w:p>
    <w:p w:rsidR="00750428" w:rsidRPr="00750428" w:rsidRDefault="00750428" w:rsidP="00AC519B">
      <w:pPr>
        <w:pStyle w:val="a3"/>
        <w:numPr>
          <w:ilvl w:val="0"/>
          <w:numId w:val="2"/>
        </w:numPr>
        <w:jc w:val="both"/>
      </w:pPr>
      <w:r w:rsidRPr="00750428">
        <w:t>Сведения об субабонентах.</w:t>
      </w:r>
    </w:p>
    <w:p w:rsidR="00AC519B" w:rsidRPr="00750428" w:rsidRDefault="00AC519B" w:rsidP="00750428">
      <w:pPr>
        <w:ind w:firstLine="709"/>
        <w:jc w:val="both"/>
      </w:pPr>
      <w:r w:rsidRPr="00750428">
        <w:t xml:space="preserve"> Основанием для выдачи технических условий является письменное обращение Заявителя. Срок рассмотрения заявлений не более 30 дней при условии наличия всех необходимых документов и промежуточные согласований.</w:t>
      </w:r>
    </w:p>
    <w:p w:rsidR="00AC519B" w:rsidRPr="00750428" w:rsidRDefault="00AC519B" w:rsidP="00AC519B">
      <w:pPr>
        <w:numPr>
          <w:ilvl w:val="0"/>
          <w:numId w:val="1"/>
        </w:numPr>
        <w:jc w:val="both"/>
      </w:pPr>
      <w:r w:rsidRPr="00750428">
        <w:t>После прокладки сетей водопровода необходимо предъявить построенные сети в раскрытом виде для осмотра качества выполненных работ, соответствия проектным решениям  и дальнейшего подключения к уличным сетям.</w:t>
      </w:r>
    </w:p>
    <w:p w:rsidR="00AC519B" w:rsidRPr="00750428" w:rsidRDefault="00AC519B" w:rsidP="00AC519B">
      <w:pPr>
        <w:ind w:firstLine="709"/>
        <w:jc w:val="both"/>
        <w:rPr>
          <w:b/>
        </w:rPr>
      </w:pPr>
      <w:r w:rsidRPr="00750428">
        <w:rPr>
          <w:b/>
        </w:rPr>
        <w:t>Срок действия технических условий – не более 2-х лет.</w:t>
      </w:r>
    </w:p>
    <w:p w:rsidR="00AC519B" w:rsidRPr="00750428" w:rsidRDefault="00AC519B" w:rsidP="00AC519B">
      <w:pPr>
        <w:ind w:firstLine="709"/>
        <w:jc w:val="both"/>
      </w:pPr>
      <w:r w:rsidRPr="00750428">
        <w:t xml:space="preserve">Выданные Дирекцией по тепловодоснабжению технические условия заносятся в «Журнал учёта выдачи технических условий» </w:t>
      </w:r>
    </w:p>
    <w:p w:rsidR="00AC519B" w:rsidRPr="00750428" w:rsidRDefault="00AC519B" w:rsidP="00AC519B">
      <w:pPr>
        <w:ind w:firstLine="709"/>
        <w:jc w:val="both"/>
      </w:pPr>
    </w:p>
    <w:p w:rsidR="00AC519B" w:rsidRPr="00750428" w:rsidRDefault="00AC519B"/>
    <w:sectPr w:rsidR="00AC519B" w:rsidRPr="00750428" w:rsidSect="00750428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82E"/>
      </v:shape>
    </w:pict>
  </w:numPicBullet>
  <w:abstractNum w:abstractNumId="0">
    <w:nsid w:val="56CA5082"/>
    <w:multiLevelType w:val="hybridMultilevel"/>
    <w:tmpl w:val="96A6F72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902AB2"/>
    <w:multiLevelType w:val="hybridMultilevel"/>
    <w:tmpl w:val="239C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19B"/>
    <w:rsid w:val="00042992"/>
    <w:rsid w:val="00064F03"/>
    <w:rsid w:val="00357FB2"/>
    <w:rsid w:val="00750428"/>
    <w:rsid w:val="00AC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ДТВ</dc:creator>
  <cp:keywords/>
  <dc:description/>
  <cp:lastModifiedBy>ДТВ</cp:lastModifiedBy>
  <cp:revision>3</cp:revision>
  <dcterms:created xsi:type="dcterms:W3CDTF">2012-12-25T15:15:00Z</dcterms:created>
  <dcterms:modified xsi:type="dcterms:W3CDTF">2012-12-26T04:56:00Z</dcterms:modified>
</cp:coreProperties>
</file>